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1" w:rsidRPr="003B2B8A" w:rsidRDefault="008F5A51" w:rsidP="00166D71">
      <w:pPr>
        <w:widowControl w:val="0"/>
        <w:suppressAutoHyphens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</w:pPr>
      <w:r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 xml:space="preserve">Z A R Z Ą D Z E N I </w:t>
      </w:r>
      <w:proofErr w:type="gramStart"/>
      <w:r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>E   NR</w:t>
      </w:r>
      <w:proofErr w:type="gramEnd"/>
      <w:r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 xml:space="preserve">  </w:t>
      </w:r>
      <w:r w:rsidR="000651C8"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>14</w:t>
      </w:r>
      <w:r w:rsidR="00166D71"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>.2025.26</w:t>
      </w:r>
    </w:p>
    <w:p w:rsidR="00166D71" w:rsidRPr="00D2710D" w:rsidRDefault="00917C13" w:rsidP="00166D71">
      <w:pPr>
        <w:widowControl w:val="0"/>
        <w:suppressAutoHyphens/>
        <w:spacing w:after="0" w:line="360" w:lineRule="auto"/>
        <w:contextualSpacing/>
        <w:jc w:val="center"/>
        <w:textAlignment w:val="baseline"/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</w:pPr>
      <w:r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(</w:t>
      </w:r>
      <w:proofErr w:type="spellStart"/>
      <w:r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ZS3.021.</w:t>
      </w:r>
      <w:r w:rsidR="000651C8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02</w:t>
      </w:r>
      <w:r w:rsidR="00166D71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.2026</w:t>
      </w:r>
      <w:proofErr w:type="spellEnd"/>
      <w:r w:rsidR="00166D71" w:rsidRPr="00D2710D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)</w:t>
      </w:r>
    </w:p>
    <w:p w:rsidR="004B1B6C" w:rsidRPr="00AE78A8" w:rsidRDefault="004B1B6C" w:rsidP="004B1B6C">
      <w:pPr>
        <w:widowControl w:val="0"/>
        <w:suppressAutoHyphens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kern w:val="2"/>
          <w:sz w:val="24"/>
          <w:szCs w:val="24"/>
          <w:lang w:eastAsia="hi-IN" w:bidi="hi-IN"/>
        </w:rPr>
      </w:pPr>
    </w:p>
    <w:p w:rsidR="004B1B6C" w:rsidRPr="0052241A" w:rsidRDefault="004B1B6C" w:rsidP="004B1B6C">
      <w:pPr>
        <w:widowControl w:val="0"/>
        <w:suppressAutoHyphens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Cs/>
          <w:color w:val="000000"/>
          <w:kern w:val="2"/>
          <w:sz w:val="32"/>
          <w:szCs w:val="24"/>
          <w:lang w:eastAsia="hi-IN" w:bidi="hi-IN"/>
        </w:rPr>
      </w:pPr>
      <w:r w:rsidRPr="0052241A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>Dyrektora Zespołu Szkół Nr 3 w Skierniewicach</w:t>
      </w:r>
    </w:p>
    <w:p w:rsidR="009C73A1" w:rsidRPr="000C72FC" w:rsidRDefault="005D3B48" w:rsidP="000C72FC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</w:pPr>
      <w:proofErr w:type="gramStart"/>
      <w:r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>z</w:t>
      </w:r>
      <w:proofErr w:type="gramEnd"/>
      <w:r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 xml:space="preserve"> dnia</w:t>
      </w:r>
      <w:r w:rsidR="000651C8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 xml:space="preserve"> 12 stycznia </w:t>
      </w:r>
      <w:r w:rsidR="004B1B6C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>2026</w:t>
      </w:r>
      <w:r w:rsidR="004B1B6C" w:rsidRPr="0052241A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 xml:space="preserve"> roku</w:t>
      </w:r>
    </w:p>
    <w:p w:rsidR="008F5A51" w:rsidRDefault="008F5A51" w:rsidP="008F5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5A51" w:rsidRDefault="008F5A51" w:rsidP="008F5A51">
      <w:pPr>
        <w:spacing w:after="0" w:line="240" w:lineRule="auto"/>
        <w:ind w:left="301"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l-PL"/>
        </w:rPr>
        <w:t>w</w:t>
      </w:r>
      <w:proofErr w:type="gramEnd"/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l-PL"/>
        </w:rPr>
        <w:t xml:space="preserve"> sprawie udzielania zamówień publicznych</w:t>
      </w:r>
    </w:p>
    <w:p w:rsidR="008F5A51" w:rsidRDefault="008F5A51" w:rsidP="008F5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F5A51" w:rsidRDefault="008F5A51" w:rsidP="008F5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Zapisy niniejszego zarządzenia stosuje się w przypadku zamówień,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br/>
        <w:t xml:space="preserve">których wartość szacunkowa w ciągu roku finansowego, ustalona z należytą starannością, </w:t>
      </w:r>
      <w:r>
        <w:rPr>
          <w:rFonts w:ascii="Century Gothic" w:eastAsia="Times New Roman" w:hAnsi="Century Gothic" w:cs="Times New Roman"/>
          <w:b/>
          <w:bCs/>
          <w:color w:val="000000"/>
          <w:szCs w:val="24"/>
          <w:lang w:eastAsia="pl-PL"/>
        </w:rPr>
        <w:t xml:space="preserve">nie przekracza  w ramach danego zamówienia wyrażonej </w:t>
      </w:r>
      <w:r>
        <w:rPr>
          <w:rFonts w:ascii="Century Gothic" w:eastAsia="Times New Roman" w:hAnsi="Century Gothic" w:cs="Times New Roman"/>
          <w:b/>
          <w:bCs/>
          <w:color w:val="000000"/>
          <w:szCs w:val="24"/>
          <w:lang w:eastAsia="pl-PL"/>
        </w:rPr>
        <w:br/>
        <w:t>w złotych równowartości 170. 000 PLN netto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.</w:t>
      </w: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Udziela się zamówień publicznych, stosując następujące procedury:</w:t>
      </w: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1) z pominięciem dostępnych procedur w przypadku zamówień publicznych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br/>
        <w:t xml:space="preserve">o wartości równej lub </w:t>
      </w:r>
      <w:r>
        <w:rPr>
          <w:rFonts w:ascii="Century Gothic" w:eastAsia="Times New Roman" w:hAnsi="Century Gothic" w:cs="Times New Roman"/>
          <w:b/>
          <w:bCs/>
          <w:color w:val="000000"/>
          <w:szCs w:val="24"/>
          <w:lang w:eastAsia="pl-PL"/>
        </w:rPr>
        <w:t>niższej niż 10.000 PLN;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 </w:t>
      </w: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2) stosując uproszczoną procedurę w przypadku zamówień o wartości </w:t>
      </w:r>
      <w:r>
        <w:rPr>
          <w:rFonts w:ascii="Century Gothic" w:eastAsia="Times New Roman" w:hAnsi="Century Gothic" w:cs="Times New Roman"/>
          <w:b/>
          <w:bCs/>
          <w:color w:val="000000"/>
          <w:szCs w:val="24"/>
          <w:lang w:eastAsia="pl-PL"/>
        </w:rPr>
        <w:t xml:space="preserve">wyższej niż                   10.000 PLN netto, ale nie wyższej niż 90.000 PLN netto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(z Umową lub bez </w:t>
      </w:r>
      <w:proofErr w:type="gramStart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Umowy,                                na</w:t>
      </w:r>
      <w:proofErr w:type="gramEnd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 podstawie Zlecenia lub zakupu na fakturę);</w:t>
      </w: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Udziela się wtedy zamówienia poprzez wybór najkorzystniejszej oferty,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br/>
        <w:t>który poprzedza rozeznanie rynku. Rozeznanie rynku może być przeprowadzone telefonicznie, pisemnie, drogą elektroniczną  lub poprzez zebranie ofert ze stron internetowych (minimum 2 oferty). </w:t>
      </w: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Każdorazowo należy sporządzać notatkę z rozeznania rynku, w której udokumentowany zostanie fakt przeprowadzenia analizy rynku. </w:t>
      </w: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Do notatki należy dołączyć oferty Wykonawców, wydruki ze stron </w:t>
      </w:r>
      <w:proofErr w:type="gramStart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internetowych                        lub</w:t>
      </w:r>
      <w:proofErr w:type="gramEnd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 zestawienie ofert  na podstawie rozeznania telefonicznego. Notatka powinna również zawierać informację dotyczącą szacunkowej wartości </w:t>
      </w:r>
      <w:proofErr w:type="gramStart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zamówienia                                        z</w:t>
      </w:r>
      <w:proofErr w:type="gramEnd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 podaniem terminu (daty) i miejsca sporządzenia notatki i przeprowadzenia szacunku.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F5A51" w:rsidRDefault="008F5A51" w:rsidP="008F5A5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3) wybierając najkorzystniejszą ofertę, w przypadku zamówień, których kwota jest równa lub wyższa  niż 50.000 PLN netto, ale mniejsza niż 170 000 PLN netto; </w:t>
      </w:r>
    </w:p>
    <w:p w:rsidR="008F5A51" w:rsidRPr="008F5A51" w:rsidRDefault="008F5A51" w:rsidP="008F5A51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Dyrektor ZS nr 3 w Skierniewicach powołuje wtedy zespół/komisję do realizacji zamówienia, która wysyła zaproszenie do oferentów do składania ofert zgodnie z zamówieniem, zbiera oferty, ocenia je, sporządza protokół z postępowania i przekazuje informację o wyborze </w:t>
      </w:r>
      <w:r w:rsidR="004B4B6B"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najkorzystniejszej oferty </w:t>
      </w:r>
      <w:bookmarkStart w:id="0" w:name="_GoBack"/>
      <w:bookmarkEnd w:id="0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do dostawcy/wykonawcy.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F5A51" w:rsidRDefault="008F5A51" w:rsidP="008F5A51">
      <w:pPr>
        <w:jc w:val="both"/>
        <w:rPr>
          <w:rFonts w:ascii="Century Gothic" w:eastAsia="Times New Roman" w:hAnsi="Century Gothic" w:cs="Times New Roman"/>
          <w:color w:val="000000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br w:type="page"/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lastRenderedPageBreak/>
        <w:t>Ogłoszenie dot. zamówienia/zaproszenie do składania ofert powinno zawierać przynajmniej: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1) 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nazwę</w:t>
      </w:r>
      <w:proofErr w:type="gramEnd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 zamawiającego,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2)    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 xml:space="preserve">informację, że wartość zamówienia jest niższa niż 170.000 </w:t>
      </w:r>
      <w:proofErr w:type="gramStart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zł</w:t>
      </w:r>
      <w:proofErr w:type="gramEnd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 i ustawa Prawo zamówień publicznych nie ma w tym przypadku zastosowania,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3)    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 xml:space="preserve">opis przedmiotu zamówienia (ewentualnie można go zastąpić </w:t>
      </w:r>
      <w:proofErr w:type="gramStart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odesłaniem                        do</w:t>
      </w:r>
      <w:proofErr w:type="gramEnd"/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 odrębnego dokumentu stanowiącego załącznik do ogłoszenia),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4)    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opis kryteriów wyboru wykonawcy i warunki udziału w postępowaniu, jakie musi spełnić wykonawca, o ile zamawiający je przewiduje,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5)    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termin wykonania zamówienia,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6)    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imię i nazwisko oraz adres e-mail lub telefon osoby, z którą wykonawcy mogliby się kontaktować w sprawie tego zamówienia,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7)    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termin i sposób, w jaki wykonawca ma złożyć ofertę. </w:t>
      </w:r>
    </w:p>
    <w:p w:rsidR="008F5A51" w:rsidRDefault="008F5A51" w:rsidP="008F5A51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Zamówienia publiczne udzielane są na podstawie „Wniosku o udzielenie zamówienia”, sporządzanego przez komórkę/osobę  wnioskującą, w celu określenia możliwości ich realizacji.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>Wniosek, o którym mowa powyżej, zawiera przynajmniej: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1)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opis przedmiotu zamówienia;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2)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termin realizacji/wykonania zamówienia;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3)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szacunkową wartość przedmiotu zamówienia, określoną na podstawie cen rynkowych  lub kosztorysu (w przypadku kosztorysu inwestorskiego ustaloną nie wcześniej  niż na 3 miesiące przed datą ogłoszenia zamiaru udzielenia zamówienia).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4)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dane osoby, która dokonała ustalenia wartości zamówienia;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5)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datę ustalenia wartości zamówienia;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6)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nazwę i adres potencjalnych Wykonawców zamówienia – w przypadku wysyłania zapytania ofertowego do konkretnych Wykonawców;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7)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dane osób odpowiedzialnych za realizację zamówienia; 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 xml:space="preserve">8) </w:t>
      </w:r>
      <w:r>
        <w:rPr>
          <w:rFonts w:ascii="Century Gothic" w:eastAsia="Times New Roman" w:hAnsi="Century Gothic" w:cs="Times New Roman"/>
          <w:color w:val="000000"/>
          <w:szCs w:val="24"/>
          <w:lang w:eastAsia="pl-PL"/>
        </w:rPr>
        <w:tab/>
        <w:t>inne niezbędne informacje do prawidłowego udzielenia i realizacji zamówienia.</w:t>
      </w:r>
    </w:p>
    <w:p w:rsidR="008F5A51" w:rsidRDefault="008F5A51" w:rsidP="008F5A51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F5A51" w:rsidRDefault="008F5A51" w:rsidP="008F5A5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000000"/>
          <w:sz w:val="20"/>
          <w:szCs w:val="24"/>
          <w:lang w:eastAsia="pl-PL"/>
        </w:rPr>
      </w:pP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4"/>
          <w:lang w:eastAsia="pl-PL"/>
        </w:rPr>
        <w:t xml:space="preserve">UWAGA: </w:t>
      </w:r>
    </w:p>
    <w:p w:rsidR="008F5A51" w:rsidRDefault="008F5A51" w:rsidP="008F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4"/>
          <w:lang w:eastAsia="pl-PL"/>
        </w:rPr>
        <w:t xml:space="preserve">W przypadku zamówień finansowanych ze środków unijnych o wartości </w:t>
      </w:r>
      <w:proofErr w:type="gramStart"/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4"/>
          <w:lang w:eastAsia="pl-PL"/>
        </w:rPr>
        <w:t>wyższej                                               niż</w:t>
      </w:r>
      <w:proofErr w:type="gramEnd"/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4"/>
          <w:lang w:eastAsia="pl-PL"/>
        </w:rPr>
        <w:t xml:space="preserve"> 50 000 PLN netto zamawiający zobowiązany jest stosować zasadę konkurencyjności.</w:t>
      </w:r>
    </w:p>
    <w:p w:rsidR="00BD4E28" w:rsidRDefault="00BD4E28" w:rsidP="00BD4E28">
      <w:pPr>
        <w:spacing w:after="0" w:line="240" w:lineRule="auto"/>
        <w:rPr>
          <w:rFonts w:ascii="Century Gothic" w:hAnsi="Century Gothic" w:cs="Times New Roman"/>
          <w:szCs w:val="24"/>
        </w:rPr>
      </w:pPr>
    </w:p>
    <w:p w:rsidR="00BD4E28" w:rsidRPr="00BD4E28" w:rsidRDefault="00BD4E28" w:rsidP="00BD4E28">
      <w:pPr>
        <w:spacing w:after="0" w:line="240" w:lineRule="auto"/>
        <w:rPr>
          <w:rFonts w:ascii="Century Gothic" w:hAnsi="Century Gothic" w:cs="Times New Roman"/>
          <w:sz w:val="20"/>
          <w:szCs w:val="24"/>
        </w:rPr>
      </w:pPr>
    </w:p>
    <w:p w:rsidR="00BD4E28" w:rsidRPr="00BD4E28" w:rsidRDefault="00BD4E28" w:rsidP="00BD4E28">
      <w:pPr>
        <w:spacing w:after="0" w:line="240" w:lineRule="auto"/>
        <w:ind w:left="5664"/>
        <w:rPr>
          <w:rFonts w:ascii="Century Gothic" w:hAnsi="Century Gothic" w:cs="Times New Roman"/>
          <w:sz w:val="16"/>
          <w:szCs w:val="24"/>
        </w:rPr>
      </w:pPr>
      <w:r w:rsidRPr="00BD4E28">
        <w:rPr>
          <w:rFonts w:ascii="Century Gothic" w:hAnsi="Century Gothic" w:cs="Times New Roman"/>
          <w:sz w:val="16"/>
          <w:szCs w:val="24"/>
        </w:rPr>
        <w:t>Dyrektor szkoły</w:t>
      </w:r>
    </w:p>
    <w:p w:rsidR="009C73A1" w:rsidRPr="00BD4E28" w:rsidRDefault="00BD4E28" w:rsidP="00BD4E28">
      <w:pPr>
        <w:spacing w:after="0" w:line="240" w:lineRule="auto"/>
        <w:ind w:left="5664"/>
        <w:rPr>
          <w:rFonts w:ascii="Century Gothic" w:hAnsi="Century Gothic" w:cs="Times New Roman"/>
          <w:sz w:val="16"/>
          <w:szCs w:val="24"/>
        </w:rPr>
      </w:pPr>
      <w:r w:rsidRPr="00BD4E28">
        <w:rPr>
          <w:rFonts w:ascii="Century Gothic" w:hAnsi="Century Gothic" w:cs="Times New Roman"/>
          <w:sz w:val="16"/>
          <w:szCs w:val="24"/>
        </w:rPr>
        <w:t>Dorota Klucznik /-/</w:t>
      </w:r>
    </w:p>
    <w:sectPr w:rsidR="009C73A1" w:rsidRPr="00BD4E28" w:rsidSect="00AF3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142" w:left="1560" w:header="7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6C" w:rsidRDefault="0046406C" w:rsidP="00A52957">
      <w:pPr>
        <w:spacing w:after="0" w:line="240" w:lineRule="auto"/>
      </w:pPr>
      <w:r>
        <w:separator/>
      </w:r>
    </w:p>
  </w:endnote>
  <w:endnote w:type="continuationSeparator" w:id="0">
    <w:p w:rsidR="0046406C" w:rsidRDefault="0046406C" w:rsidP="00A5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88" w:rsidRDefault="00EC11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88" w:rsidRDefault="00EC11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EB" w:rsidRDefault="009D37EB" w:rsidP="009D37EB">
    <w:pPr>
      <w:pStyle w:val="Stopka"/>
      <w:tabs>
        <w:tab w:val="clear" w:pos="4536"/>
        <w:tab w:val="clear" w:pos="9072"/>
        <w:tab w:val="left" w:pos="960"/>
      </w:tabs>
    </w:pPr>
    <w:r>
      <w:tab/>
    </w:r>
  </w:p>
  <w:p w:rsidR="009D37EB" w:rsidRPr="004A1B79" w:rsidRDefault="009D37EB" w:rsidP="009D37EB">
    <w:pPr>
      <w:pStyle w:val="Stopka"/>
      <w:tabs>
        <w:tab w:val="clear" w:pos="4536"/>
        <w:tab w:val="clear" w:pos="9072"/>
        <w:tab w:val="left" w:pos="960"/>
      </w:tabs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6C" w:rsidRDefault="0046406C" w:rsidP="00A52957">
      <w:pPr>
        <w:spacing w:after="0" w:line="240" w:lineRule="auto"/>
      </w:pPr>
      <w:r>
        <w:separator/>
      </w:r>
    </w:p>
  </w:footnote>
  <w:footnote w:type="continuationSeparator" w:id="0">
    <w:p w:rsidR="0046406C" w:rsidRDefault="0046406C" w:rsidP="00A5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88" w:rsidRDefault="00EC11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88" w:rsidRDefault="00EC11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2497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5953"/>
      <w:gridCol w:w="2818"/>
      <w:gridCol w:w="289"/>
    </w:tblGrid>
    <w:tr w:rsidR="00950DCE" w:rsidRPr="004A1B79" w:rsidTr="005735FA">
      <w:trPr>
        <w:trHeight w:val="439"/>
      </w:trPr>
      <w:tc>
        <w:tcPr>
          <w:tcW w:w="3437" w:type="dxa"/>
          <w:vMerge w:val="restart"/>
          <w:tcBorders>
            <w:top w:val="nil"/>
            <w:bottom w:val="nil"/>
          </w:tcBorders>
          <w:shd w:val="clear" w:color="auto" w:fill="auto"/>
          <w:vAlign w:val="center"/>
        </w:tcPr>
        <w:p w:rsidR="00950DCE" w:rsidRPr="004A1B79" w:rsidRDefault="00950DCE" w:rsidP="00950DCE">
          <w:pPr>
            <w:contextualSpacing/>
            <w:rPr>
              <w:color w:val="006600"/>
            </w:rPr>
          </w:pPr>
          <w:r w:rsidRPr="004A1B79">
            <w:rPr>
              <w:b/>
              <w:noProof/>
              <w:color w:val="2E8F4C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322F377" wp14:editId="1EE306C8">
                <wp:simplePos x="428625" y="9515475"/>
                <wp:positionH relativeFrom="margin">
                  <wp:posOffset>-68580</wp:posOffset>
                </wp:positionH>
                <wp:positionV relativeFrom="margin">
                  <wp:posOffset>46990</wp:posOffset>
                </wp:positionV>
                <wp:extent cx="2028825" cy="847725"/>
                <wp:effectExtent l="0" t="0" r="9525" b="9525"/>
                <wp:wrapSquare wrapText="bothSides"/>
                <wp:docPr id="1" name="Obraz 1" descr="C:\Users\Gosia\Desktop\Obrazy\LOGO\Biał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osia\Desktop\Obrazy\LOGO\Biał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16" t="14729" r="16603" b="124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60" w:type="dxa"/>
          <w:gridSpan w:val="3"/>
          <w:tcBorders>
            <w:top w:val="nil"/>
          </w:tcBorders>
          <w:shd w:val="clear" w:color="auto" w:fill="auto"/>
        </w:tcPr>
        <w:p w:rsidR="00950DCE" w:rsidRPr="002D3E08" w:rsidRDefault="00950DCE" w:rsidP="005735FA">
          <w:pPr>
            <w:spacing w:before="60" w:after="60"/>
            <w:contextualSpacing/>
            <w:rPr>
              <w:b/>
              <w:color w:val="2E8F4C"/>
              <w:sz w:val="40"/>
            </w:rPr>
          </w:pPr>
          <w:r w:rsidRPr="00843515">
            <w:rPr>
              <w:b/>
              <w:color w:val="2B934B"/>
              <w:sz w:val="40"/>
            </w:rPr>
            <w:t>Zespół</w:t>
          </w:r>
          <w:r w:rsidRPr="002D3E08">
            <w:rPr>
              <w:b/>
              <w:color w:val="2E8F4C"/>
              <w:sz w:val="40"/>
            </w:rPr>
            <w:t xml:space="preserve"> Szkół Nr 3 w Skierniewicach</w:t>
          </w:r>
        </w:p>
      </w:tc>
    </w:tr>
    <w:tr w:rsidR="00A165A6" w:rsidRPr="004B4B6B" w:rsidTr="005735FA">
      <w:trPr>
        <w:gridAfter w:val="1"/>
        <w:wAfter w:w="289" w:type="dxa"/>
        <w:trHeight w:val="287"/>
      </w:trPr>
      <w:tc>
        <w:tcPr>
          <w:tcW w:w="3437" w:type="dxa"/>
          <w:vMerge/>
          <w:tcBorders>
            <w:top w:val="single" w:sz="4" w:space="0" w:color="00B050"/>
            <w:bottom w:val="nil"/>
          </w:tcBorders>
          <w:shd w:val="clear" w:color="auto" w:fill="auto"/>
        </w:tcPr>
        <w:p w:rsidR="00A165A6" w:rsidRPr="004A1B79" w:rsidRDefault="00A165A6" w:rsidP="00950DCE">
          <w:pPr>
            <w:contextualSpacing/>
            <w:rPr>
              <w:color w:val="006600"/>
            </w:rPr>
          </w:pPr>
        </w:p>
      </w:tc>
      <w:tc>
        <w:tcPr>
          <w:tcW w:w="5953" w:type="dxa"/>
          <w:tcBorders>
            <w:top w:val="nil"/>
            <w:right w:val="nil"/>
          </w:tcBorders>
          <w:shd w:val="clear" w:color="auto" w:fill="auto"/>
        </w:tcPr>
        <w:p w:rsidR="00AC5E10" w:rsidRDefault="00A165A6" w:rsidP="00103627">
          <w:pPr>
            <w:contextualSpacing/>
            <w:rPr>
              <w:color w:val="2E8F4C"/>
            </w:rPr>
          </w:pPr>
          <w:r w:rsidRPr="004A1B79">
            <w:rPr>
              <w:color w:val="2E8F4C"/>
            </w:rPr>
            <w:t xml:space="preserve">ul. </w:t>
          </w:r>
          <w:proofErr w:type="gramStart"/>
          <w:r w:rsidRPr="004A1B79">
            <w:rPr>
              <w:color w:val="2E8F4C"/>
            </w:rPr>
            <w:t xml:space="preserve">Działkowa 10, </w:t>
          </w:r>
          <w:r>
            <w:rPr>
              <w:color w:val="2E8F4C"/>
            </w:rPr>
            <w:t xml:space="preserve">  </w:t>
          </w:r>
          <w:r w:rsidR="005735FA">
            <w:rPr>
              <w:color w:val="2E8F4C"/>
            </w:rPr>
            <w:t xml:space="preserve">96-100 </w:t>
          </w:r>
          <w:r w:rsidRPr="004A1B79">
            <w:rPr>
              <w:color w:val="2E8F4C"/>
            </w:rPr>
            <w:t>Skierniewice</w:t>
          </w:r>
          <w:proofErr w:type="gramEnd"/>
          <w:r w:rsidR="004F71E3">
            <w:rPr>
              <w:color w:val="2E8F4C"/>
            </w:rPr>
            <w:t xml:space="preserve"> </w:t>
          </w:r>
        </w:p>
        <w:p w:rsidR="00AC5E10" w:rsidRPr="00C008E1" w:rsidRDefault="0046406C" w:rsidP="00AC5E10">
          <w:pPr>
            <w:contextualSpacing/>
            <w:rPr>
              <w:color w:val="2E8F4C"/>
            </w:rPr>
          </w:pPr>
          <w:hyperlink r:id="rId2" w:history="1">
            <w:proofErr w:type="spellStart"/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www</w:t>
            </w:r>
            <w:proofErr w:type="gramEnd"/>
            <w:r w:rsidR="00AC5E10" w:rsidRPr="00C008E1">
              <w:rPr>
                <w:rStyle w:val="Hipercze"/>
                <w:color w:val="2E8F4C"/>
                <w:u w:val="none"/>
              </w:rPr>
              <w:t>.</w:t>
            </w:r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ekonomik</w:t>
            </w:r>
            <w:proofErr w:type="gramEnd"/>
            <w:r w:rsidR="00AC5E10" w:rsidRPr="00C008E1">
              <w:rPr>
                <w:rStyle w:val="Hipercze"/>
                <w:color w:val="2E8F4C"/>
                <w:u w:val="none"/>
              </w:rPr>
              <w:t>.</w:t>
            </w:r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edu</w:t>
            </w:r>
            <w:proofErr w:type="gramEnd"/>
            <w:r w:rsidR="00AC5E10" w:rsidRPr="00C008E1">
              <w:rPr>
                <w:rStyle w:val="Hipercze"/>
                <w:color w:val="2E8F4C"/>
                <w:u w:val="none"/>
              </w:rPr>
              <w:t>.</w:t>
            </w:r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pl</w:t>
            </w:r>
            <w:proofErr w:type="spellEnd"/>
          </w:hyperlink>
          <w:r w:rsidR="00AC5E10" w:rsidRPr="00C008E1">
            <w:rPr>
              <w:color w:val="2E8F4C"/>
            </w:rPr>
            <w:t xml:space="preserve">     </w:t>
          </w:r>
          <w:r w:rsidR="00AC5E10" w:rsidRPr="009726B2">
            <w:rPr>
              <w:color w:val="2E8F4C"/>
            </w:rPr>
            <w:t>mail</w:t>
          </w:r>
          <w:proofErr w:type="gramEnd"/>
          <w:r w:rsidR="00AC5E10" w:rsidRPr="009726B2">
            <w:rPr>
              <w:color w:val="2E8F4C"/>
            </w:rPr>
            <w:t xml:space="preserve">: </w:t>
          </w:r>
          <w:proofErr w:type="spellStart"/>
          <w:r w:rsidR="00EC1188">
            <w:rPr>
              <w:color w:val="2E8F4C"/>
            </w:rPr>
            <w:t>zs3@ek</w:t>
          </w:r>
          <w:r w:rsidR="009726B2" w:rsidRPr="009726B2">
            <w:rPr>
              <w:color w:val="2E8F4C"/>
            </w:rPr>
            <w:t>onomik.</w:t>
          </w:r>
          <w:proofErr w:type="gramStart"/>
          <w:r w:rsidR="009726B2" w:rsidRPr="009726B2">
            <w:rPr>
              <w:color w:val="2E8F4C"/>
            </w:rPr>
            <w:t>edu</w:t>
          </w:r>
          <w:proofErr w:type="gramEnd"/>
          <w:r w:rsidR="009726B2" w:rsidRPr="009726B2">
            <w:rPr>
              <w:color w:val="2E8F4C"/>
            </w:rPr>
            <w:t>.</w:t>
          </w:r>
          <w:proofErr w:type="gramStart"/>
          <w:r w:rsidR="009726B2" w:rsidRPr="009726B2">
            <w:rPr>
              <w:color w:val="2E8F4C"/>
            </w:rPr>
            <w:t>pl</w:t>
          </w:r>
          <w:proofErr w:type="spellEnd"/>
          <w:proofErr w:type="gramEnd"/>
        </w:p>
        <w:p w:rsidR="005735FA" w:rsidRPr="00843515" w:rsidRDefault="00141666" w:rsidP="00843515">
          <w:pPr>
            <w:spacing w:line="360" w:lineRule="auto"/>
            <w:rPr>
              <w:rFonts w:ascii="Times New Roman" w:hAnsi="Times New Roman" w:cs="Times New Roman"/>
              <w:szCs w:val="24"/>
              <w:lang w:val="de-DE"/>
            </w:rPr>
          </w:pPr>
          <w:r w:rsidRPr="00843515">
            <w:rPr>
              <w:color w:val="2E8F4C"/>
              <w:lang w:val="de-DE"/>
            </w:rPr>
            <w:t>tel.</w:t>
          </w:r>
          <w:r w:rsidR="005735FA" w:rsidRPr="00843515">
            <w:rPr>
              <w:color w:val="2E8F4C"/>
              <w:lang w:val="de-DE"/>
            </w:rPr>
            <w:t xml:space="preserve"> 46 8333519    </w:t>
          </w:r>
          <w:proofErr w:type="spellStart"/>
          <w:r w:rsidR="00843515" w:rsidRPr="00AC5DF6">
            <w:rPr>
              <w:color w:val="2B934B"/>
              <w:sz w:val="20"/>
              <w:lang w:val="de-DE"/>
            </w:rPr>
            <w:t>adres</w:t>
          </w:r>
          <w:proofErr w:type="spellEnd"/>
          <w:r w:rsidR="00843515" w:rsidRPr="00AC5DF6">
            <w:rPr>
              <w:color w:val="2B934B"/>
              <w:sz w:val="20"/>
              <w:lang w:val="de-DE"/>
            </w:rPr>
            <w:t xml:space="preserve"> e-</w:t>
          </w:r>
          <w:proofErr w:type="spellStart"/>
          <w:r w:rsidR="00843515" w:rsidRPr="00AC5DF6">
            <w:rPr>
              <w:color w:val="2B934B"/>
              <w:sz w:val="20"/>
              <w:lang w:val="de-DE"/>
            </w:rPr>
            <w:t>Doręczeń</w:t>
          </w:r>
          <w:proofErr w:type="spellEnd"/>
          <w:r w:rsidR="00843515" w:rsidRPr="00AC5DF6">
            <w:rPr>
              <w:color w:val="2B934B"/>
              <w:sz w:val="20"/>
              <w:lang w:val="de-DE"/>
            </w:rPr>
            <w:t>:</w:t>
          </w:r>
          <w:r w:rsidR="00843515" w:rsidRPr="00AC5DF6">
            <w:rPr>
              <w:rFonts w:cstheme="minorHAnsi"/>
              <w:color w:val="2B934B"/>
              <w:sz w:val="20"/>
              <w:szCs w:val="24"/>
              <w:lang w:val="de-DE"/>
            </w:rPr>
            <w:t xml:space="preserve"> </w:t>
          </w:r>
          <w:proofErr w:type="spellStart"/>
          <w:r w:rsidR="00843515" w:rsidRPr="00AC5DF6">
            <w:rPr>
              <w:rFonts w:cstheme="minorHAnsi"/>
              <w:color w:val="2B934B"/>
              <w:sz w:val="20"/>
              <w:szCs w:val="24"/>
              <w:lang w:val="de-DE"/>
            </w:rPr>
            <w:t>AE:PL-60747-60901-FCITJ-14</w:t>
          </w:r>
          <w:proofErr w:type="spellEnd"/>
        </w:p>
      </w:tc>
      <w:tc>
        <w:tcPr>
          <w:tcW w:w="2818" w:type="dxa"/>
          <w:tcBorders>
            <w:top w:val="nil"/>
            <w:left w:val="nil"/>
          </w:tcBorders>
          <w:shd w:val="clear" w:color="auto" w:fill="auto"/>
        </w:tcPr>
        <w:p w:rsidR="004F71E3" w:rsidRPr="00843515" w:rsidRDefault="004F71E3" w:rsidP="005735FA">
          <w:pPr>
            <w:contextualSpacing/>
            <w:rPr>
              <w:color w:val="2E8F4C"/>
              <w:lang w:val="de-DE"/>
            </w:rPr>
          </w:pPr>
        </w:p>
      </w:tc>
    </w:tr>
    <w:tr w:rsidR="00A165A6" w:rsidRPr="004B4B6B" w:rsidTr="005735FA">
      <w:trPr>
        <w:gridAfter w:val="1"/>
        <w:wAfter w:w="289" w:type="dxa"/>
        <w:trHeight w:val="272"/>
      </w:trPr>
      <w:tc>
        <w:tcPr>
          <w:tcW w:w="3437" w:type="dxa"/>
          <w:vMerge/>
          <w:tcBorders>
            <w:top w:val="single" w:sz="4" w:space="0" w:color="00B050"/>
            <w:bottom w:val="nil"/>
          </w:tcBorders>
          <w:shd w:val="clear" w:color="auto" w:fill="auto"/>
        </w:tcPr>
        <w:p w:rsidR="00A165A6" w:rsidRPr="00843515" w:rsidRDefault="00A165A6" w:rsidP="00950DCE">
          <w:pPr>
            <w:contextualSpacing/>
            <w:rPr>
              <w:color w:val="006600"/>
              <w:lang w:val="de-DE"/>
            </w:rPr>
          </w:pPr>
        </w:p>
      </w:tc>
      <w:tc>
        <w:tcPr>
          <w:tcW w:w="5953" w:type="dxa"/>
          <w:tcBorders>
            <w:top w:val="nil"/>
            <w:right w:val="nil"/>
          </w:tcBorders>
          <w:shd w:val="clear" w:color="auto" w:fill="auto"/>
        </w:tcPr>
        <w:p w:rsidR="00A165A6" w:rsidRPr="00AC7452" w:rsidRDefault="00A165A6" w:rsidP="00843515">
          <w:pPr>
            <w:spacing w:line="360" w:lineRule="auto"/>
            <w:rPr>
              <w:color w:val="2E8F4C"/>
              <w:lang w:val="de-DE"/>
            </w:rPr>
          </w:pPr>
        </w:p>
      </w:tc>
      <w:tc>
        <w:tcPr>
          <w:tcW w:w="2818" w:type="dxa"/>
          <w:tcBorders>
            <w:top w:val="nil"/>
            <w:left w:val="nil"/>
          </w:tcBorders>
          <w:shd w:val="clear" w:color="auto" w:fill="auto"/>
        </w:tcPr>
        <w:p w:rsidR="00A165A6" w:rsidRPr="00AC7452" w:rsidRDefault="00A165A6" w:rsidP="00A165A6">
          <w:pPr>
            <w:contextualSpacing/>
            <w:rPr>
              <w:color w:val="2E8F4C"/>
              <w:lang w:val="de-DE"/>
            </w:rPr>
          </w:pPr>
        </w:p>
      </w:tc>
    </w:tr>
  </w:tbl>
  <w:p w:rsidR="00950DCE" w:rsidRDefault="00103627">
    <w:pPr>
      <w:pStyle w:val="Nagwek"/>
    </w:pPr>
    <w:r>
      <w:rPr>
        <w:rFonts w:ascii="Arial Narrow" w:hAnsi="Arial Narrow" w:cs="Times New Roman"/>
        <w:noProof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13A9A5" wp14:editId="3260049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586740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4B30C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5pt" to="46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312"/>
    <w:multiLevelType w:val="hybridMultilevel"/>
    <w:tmpl w:val="3A74E87C"/>
    <w:lvl w:ilvl="0" w:tplc="A23072AA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43EB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6ACA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64FD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A6E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26CA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A5A4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6438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87FA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1773C1"/>
    <w:multiLevelType w:val="hybridMultilevel"/>
    <w:tmpl w:val="E536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B30"/>
    <w:multiLevelType w:val="hybridMultilevel"/>
    <w:tmpl w:val="272AD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2E2"/>
    <w:multiLevelType w:val="hybridMultilevel"/>
    <w:tmpl w:val="95E27A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7BC"/>
    <w:multiLevelType w:val="multilevel"/>
    <w:tmpl w:val="57DAC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AC826F4"/>
    <w:multiLevelType w:val="hybridMultilevel"/>
    <w:tmpl w:val="31F6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554C"/>
    <w:multiLevelType w:val="multilevel"/>
    <w:tmpl w:val="C344A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2944AB3"/>
    <w:multiLevelType w:val="hybridMultilevel"/>
    <w:tmpl w:val="F3DE30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8CB"/>
    <w:multiLevelType w:val="hybridMultilevel"/>
    <w:tmpl w:val="76C85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BE4"/>
    <w:multiLevelType w:val="hybridMultilevel"/>
    <w:tmpl w:val="614C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2C52"/>
    <w:multiLevelType w:val="hybridMultilevel"/>
    <w:tmpl w:val="141013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8EA40F8"/>
    <w:multiLevelType w:val="multilevel"/>
    <w:tmpl w:val="5802A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A302B73"/>
    <w:multiLevelType w:val="hybridMultilevel"/>
    <w:tmpl w:val="D9F0804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39A4930"/>
    <w:multiLevelType w:val="multilevel"/>
    <w:tmpl w:val="10F865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 w15:restartNumberingAfterBreak="0">
    <w:nsid w:val="351D4AC2"/>
    <w:multiLevelType w:val="hybridMultilevel"/>
    <w:tmpl w:val="59767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DC08DE"/>
    <w:multiLevelType w:val="hybridMultilevel"/>
    <w:tmpl w:val="D8E2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731F7"/>
    <w:multiLevelType w:val="hybridMultilevel"/>
    <w:tmpl w:val="1924D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F37E1"/>
    <w:multiLevelType w:val="hybridMultilevel"/>
    <w:tmpl w:val="023CF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A1E16"/>
    <w:multiLevelType w:val="hybridMultilevel"/>
    <w:tmpl w:val="BB86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04178"/>
    <w:multiLevelType w:val="multilevel"/>
    <w:tmpl w:val="B77A7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E5178C8"/>
    <w:multiLevelType w:val="hybridMultilevel"/>
    <w:tmpl w:val="EC7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315BA"/>
    <w:multiLevelType w:val="hybridMultilevel"/>
    <w:tmpl w:val="845A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A3E16"/>
    <w:multiLevelType w:val="multilevel"/>
    <w:tmpl w:val="40A6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10932"/>
    <w:multiLevelType w:val="multilevel"/>
    <w:tmpl w:val="DC543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DD11408"/>
    <w:multiLevelType w:val="hybridMultilevel"/>
    <w:tmpl w:val="66AC3C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385179"/>
    <w:multiLevelType w:val="hybridMultilevel"/>
    <w:tmpl w:val="A93C0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01CF1"/>
    <w:multiLevelType w:val="hybridMultilevel"/>
    <w:tmpl w:val="FBEE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3BCF"/>
    <w:multiLevelType w:val="hybridMultilevel"/>
    <w:tmpl w:val="4230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B2A35"/>
    <w:multiLevelType w:val="hybridMultilevel"/>
    <w:tmpl w:val="7440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92997"/>
    <w:multiLevelType w:val="hybridMultilevel"/>
    <w:tmpl w:val="A16AE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95B45"/>
    <w:multiLevelType w:val="hybridMultilevel"/>
    <w:tmpl w:val="5F6C0B90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1" w15:restartNumberingAfterBreak="0">
    <w:nsid w:val="583076AA"/>
    <w:multiLevelType w:val="hybridMultilevel"/>
    <w:tmpl w:val="4FC6A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E3366"/>
    <w:multiLevelType w:val="hybridMultilevel"/>
    <w:tmpl w:val="2D28D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0F15"/>
    <w:multiLevelType w:val="hybridMultilevel"/>
    <w:tmpl w:val="B5CCF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B53CD"/>
    <w:multiLevelType w:val="hybridMultilevel"/>
    <w:tmpl w:val="55E6C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775D5D"/>
    <w:multiLevelType w:val="hybridMultilevel"/>
    <w:tmpl w:val="DCF8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74B2D"/>
    <w:multiLevelType w:val="multilevel"/>
    <w:tmpl w:val="77F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92F8E"/>
    <w:multiLevelType w:val="hybridMultilevel"/>
    <w:tmpl w:val="118EDF12"/>
    <w:lvl w:ilvl="0" w:tplc="04150013">
      <w:start w:val="1"/>
      <w:numFmt w:val="upperRoman"/>
      <w:lvlText w:val="%1."/>
      <w:lvlJc w:val="righ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7EFE322B"/>
    <w:multiLevelType w:val="hybridMultilevel"/>
    <w:tmpl w:val="B776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12"/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5"/>
  </w:num>
  <w:num w:numId="14">
    <w:abstractNumId w:val="38"/>
  </w:num>
  <w:num w:numId="15">
    <w:abstractNumId w:val="25"/>
  </w:num>
  <w:num w:numId="16">
    <w:abstractNumId w:val="32"/>
  </w:num>
  <w:num w:numId="17">
    <w:abstractNumId w:val="21"/>
  </w:num>
  <w:num w:numId="18">
    <w:abstractNumId w:val="29"/>
  </w:num>
  <w:num w:numId="19">
    <w:abstractNumId w:val="7"/>
  </w:num>
  <w:num w:numId="20">
    <w:abstractNumId w:val="30"/>
  </w:num>
  <w:num w:numId="21">
    <w:abstractNumId w:val="18"/>
  </w:num>
  <w:num w:numId="22">
    <w:abstractNumId w:val="20"/>
  </w:num>
  <w:num w:numId="23">
    <w:abstractNumId w:val="17"/>
  </w:num>
  <w:num w:numId="24">
    <w:abstractNumId w:val="8"/>
  </w:num>
  <w:num w:numId="25">
    <w:abstractNumId w:val="33"/>
  </w:num>
  <w:num w:numId="26">
    <w:abstractNumId w:val="9"/>
  </w:num>
  <w:num w:numId="27">
    <w:abstractNumId w:val="37"/>
  </w:num>
  <w:num w:numId="28">
    <w:abstractNumId w:val="35"/>
  </w:num>
  <w:num w:numId="29">
    <w:abstractNumId w:val="14"/>
  </w:num>
  <w:num w:numId="30">
    <w:abstractNumId w:val="19"/>
  </w:num>
  <w:num w:numId="31">
    <w:abstractNumId w:val="34"/>
  </w:num>
  <w:num w:numId="32">
    <w:abstractNumId w:val="23"/>
  </w:num>
  <w:num w:numId="33">
    <w:abstractNumId w:val="31"/>
  </w:num>
  <w:num w:numId="34">
    <w:abstractNumId w:val="4"/>
  </w:num>
  <w:num w:numId="35">
    <w:abstractNumId w:val="22"/>
  </w:num>
  <w:num w:numId="36">
    <w:abstractNumId w:val="13"/>
  </w:num>
  <w:num w:numId="37">
    <w:abstractNumId w:val="1"/>
  </w:num>
  <w:num w:numId="38">
    <w:abstractNumId w:val="36"/>
  </w:num>
  <w:num w:numId="39">
    <w:abstractNumId w:val="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71"/>
    <w:rsid w:val="0000335E"/>
    <w:rsid w:val="000110C9"/>
    <w:rsid w:val="00014CF7"/>
    <w:rsid w:val="000243D5"/>
    <w:rsid w:val="00040B15"/>
    <w:rsid w:val="000651C8"/>
    <w:rsid w:val="000819EE"/>
    <w:rsid w:val="000823C8"/>
    <w:rsid w:val="00090ED5"/>
    <w:rsid w:val="00092C9A"/>
    <w:rsid w:val="000C72FC"/>
    <w:rsid w:val="000E68AA"/>
    <w:rsid w:val="000F5FD8"/>
    <w:rsid w:val="00103627"/>
    <w:rsid w:val="001177B2"/>
    <w:rsid w:val="00123386"/>
    <w:rsid w:val="00130AAF"/>
    <w:rsid w:val="00141666"/>
    <w:rsid w:val="00145790"/>
    <w:rsid w:val="00166D71"/>
    <w:rsid w:val="001852D6"/>
    <w:rsid w:val="00186528"/>
    <w:rsid w:val="00194658"/>
    <w:rsid w:val="001B3384"/>
    <w:rsid w:val="001B5297"/>
    <w:rsid w:val="001C430D"/>
    <w:rsid w:val="001F339D"/>
    <w:rsid w:val="0020552A"/>
    <w:rsid w:val="0020632E"/>
    <w:rsid w:val="002066D0"/>
    <w:rsid w:val="00214C06"/>
    <w:rsid w:val="00220BE9"/>
    <w:rsid w:val="00232769"/>
    <w:rsid w:val="00236F3B"/>
    <w:rsid w:val="00242B7A"/>
    <w:rsid w:val="00243969"/>
    <w:rsid w:val="002622B7"/>
    <w:rsid w:val="002643D4"/>
    <w:rsid w:val="00264C24"/>
    <w:rsid w:val="00297FF8"/>
    <w:rsid w:val="002A100F"/>
    <w:rsid w:val="002B149E"/>
    <w:rsid w:val="002B7E2F"/>
    <w:rsid w:val="002C0C43"/>
    <w:rsid w:val="002D3E08"/>
    <w:rsid w:val="002F2E01"/>
    <w:rsid w:val="002F658F"/>
    <w:rsid w:val="003000D8"/>
    <w:rsid w:val="003039BF"/>
    <w:rsid w:val="00316024"/>
    <w:rsid w:val="00322767"/>
    <w:rsid w:val="003840D3"/>
    <w:rsid w:val="003A51A6"/>
    <w:rsid w:val="003A7BB2"/>
    <w:rsid w:val="003C57D1"/>
    <w:rsid w:val="003D3746"/>
    <w:rsid w:val="003D5F3E"/>
    <w:rsid w:val="003D7351"/>
    <w:rsid w:val="003E161E"/>
    <w:rsid w:val="003E5FE3"/>
    <w:rsid w:val="003F2119"/>
    <w:rsid w:val="00405091"/>
    <w:rsid w:val="00405EFA"/>
    <w:rsid w:val="00406B64"/>
    <w:rsid w:val="00451EC0"/>
    <w:rsid w:val="004570FC"/>
    <w:rsid w:val="00457CA6"/>
    <w:rsid w:val="0046406C"/>
    <w:rsid w:val="00481426"/>
    <w:rsid w:val="004871BB"/>
    <w:rsid w:val="00495C10"/>
    <w:rsid w:val="004A104B"/>
    <w:rsid w:val="004A1B79"/>
    <w:rsid w:val="004A30B4"/>
    <w:rsid w:val="004B1B6C"/>
    <w:rsid w:val="004B4B6B"/>
    <w:rsid w:val="004B5284"/>
    <w:rsid w:val="004B5912"/>
    <w:rsid w:val="004E6C65"/>
    <w:rsid w:val="004F71E3"/>
    <w:rsid w:val="00502F02"/>
    <w:rsid w:val="00504F12"/>
    <w:rsid w:val="00506598"/>
    <w:rsid w:val="005236EC"/>
    <w:rsid w:val="005254B0"/>
    <w:rsid w:val="005278B6"/>
    <w:rsid w:val="00533865"/>
    <w:rsid w:val="005735FA"/>
    <w:rsid w:val="00585976"/>
    <w:rsid w:val="0059309D"/>
    <w:rsid w:val="005A3525"/>
    <w:rsid w:val="005D3B48"/>
    <w:rsid w:val="005E2FF3"/>
    <w:rsid w:val="005E35F6"/>
    <w:rsid w:val="005F74A0"/>
    <w:rsid w:val="00615329"/>
    <w:rsid w:val="006248A6"/>
    <w:rsid w:val="00632890"/>
    <w:rsid w:val="0065140C"/>
    <w:rsid w:val="00651FD1"/>
    <w:rsid w:val="00654491"/>
    <w:rsid w:val="00661351"/>
    <w:rsid w:val="00672F6C"/>
    <w:rsid w:val="00680D60"/>
    <w:rsid w:val="00682F88"/>
    <w:rsid w:val="006A17E0"/>
    <w:rsid w:val="006C0671"/>
    <w:rsid w:val="006C1725"/>
    <w:rsid w:val="006C3725"/>
    <w:rsid w:val="006C6800"/>
    <w:rsid w:val="006E2F5E"/>
    <w:rsid w:val="00711FE9"/>
    <w:rsid w:val="00716877"/>
    <w:rsid w:val="00751E5F"/>
    <w:rsid w:val="00756DD8"/>
    <w:rsid w:val="007655AB"/>
    <w:rsid w:val="00767147"/>
    <w:rsid w:val="00796242"/>
    <w:rsid w:val="007F2AAD"/>
    <w:rsid w:val="00801744"/>
    <w:rsid w:val="008042F0"/>
    <w:rsid w:val="00807099"/>
    <w:rsid w:val="00810D14"/>
    <w:rsid w:val="00843515"/>
    <w:rsid w:val="00844DEA"/>
    <w:rsid w:val="008612A3"/>
    <w:rsid w:val="00863516"/>
    <w:rsid w:val="00867FA0"/>
    <w:rsid w:val="00870E8C"/>
    <w:rsid w:val="008B2410"/>
    <w:rsid w:val="008B6F82"/>
    <w:rsid w:val="008B7429"/>
    <w:rsid w:val="008C3ED6"/>
    <w:rsid w:val="008F2774"/>
    <w:rsid w:val="008F5A51"/>
    <w:rsid w:val="008F5A73"/>
    <w:rsid w:val="0090352A"/>
    <w:rsid w:val="00917C13"/>
    <w:rsid w:val="00943335"/>
    <w:rsid w:val="009475DF"/>
    <w:rsid w:val="00950B8E"/>
    <w:rsid w:val="00950DCE"/>
    <w:rsid w:val="009552CE"/>
    <w:rsid w:val="00964EFA"/>
    <w:rsid w:val="009726B2"/>
    <w:rsid w:val="0097745C"/>
    <w:rsid w:val="009C73A1"/>
    <w:rsid w:val="009D37EB"/>
    <w:rsid w:val="009F1745"/>
    <w:rsid w:val="009F210B"/>
    <w:rsid w:val="009F4690"/>
    <w:rsid w:val="00A04A0E"/>
    <w:rsid w:val="00A1113E"/>
    <w:rsid w:val="00A165A6"/>
    <w:rsid w:val="00A26EDC"/>
    <w:rsid w:val="00A31725"/>
    <w:rsid w:val="00A442E2"/>
    <w:rsid w:val="00A45012"/>
    <w:rsid w:val="00A52957"/>
    <w:rsid w:val="00A57529"/>
    <w:rsid w:val="00A664DD"/>
    <w:rsid w:val="00A74C9F"/>
    <w:rsid w:val="00A74D29"/>
    <w:rsid w:val="00A76CC0"/>
    <w:rsid w:val="00A8276B"/>
    <w:rsid w:val="00A85381"/>
    <w:rsid w:val="00A948A8"/>
    <w:rsid w:val="00A97423"/>
    <w:rsid w:val="00AA52B1"/>
    <w:rsid w:val="00AC5A32"/>
    <w:rsid w:val="00AC5DF6"/>
    <w:rsid w:val="00AC5E10"/>
    <w:rsid w:val="00AC7452"/>
    <w:rsid w:val="00AF30A4"/>
    <w:rsid w:val="00B11F99"/>
    <w:rsid w:val="00B436E6"/>
    <w:rsid w:val="00B47FAC"/>
    <w:rsid w:val="00B51AF5"/>
    <w:rsid w:val="00B60C0A"/>
    <w:rsid w:val="00B6258A"/>
    <w:rsid w:val="00B73F08"/>
    <w:rsid w:val="00B77D5E"/>
    <w:rsid w:val="00BA116D"/>
    <w:rsid w:val="00BB20E6"/>
    <w:rsid w:val="00BB57CA"/>
    <w:rsid w:val="00BC02C2"/>
    <w:rsid w:val="00BC0A0F"/>
    <w:rsid w:val="00BC4986"/>
    <w:rsid w:val="00BC50D0"/>
    <w:rsid w:val="00BD4E28"/>
    <w:rsid w:val="00BD640B"/>
    <w:rsid w:val="00C008E1"/>
    <w:rsid w:val="00C1211A"/>
    <w:rsid w:val="00C14565"/>
    <w:rsid w:val="00C15C8D"/>
    <w:rsid w:val="00C22EA7"/>
    <w:rsid w:val="00C377BA"/>
    <w:rsid w:val="00C43755"/>
    <w:rsid w:val="00C440BE"/>
    <w:rsid w:val="00C4796C"/>
    <w:rsid w:val="00C61E7B"/>
    <w:rsid w:val="00C634E9"/>
    <w:rsid w:val="00C6748B"/>
    <w:rsid w:val="00C907C3"/>
    <w:rsid w:val="00CB4BC4"/>
    <w:rsid w:val="00CB7F7C"/>
    <w:rsid w:val="00D07219"/>
    <w:rsid w:val="00D10CE3"/>
    <w:rsid w:val="00D14EAD"/>
    <w:rsid w:val="00D150F2"/>
    <w:rsid w:val="00D171A9"/>
    <w:rsid w:val="00D23F0F"/>
    <w:rsid w:val="00D635B7"/>
    <w:rsid w:val="00D70EF9"/>
    <w:rsid w:val="00D76D90"/>
    <w:rsid w:val="00D868E6"/>
    <w:rsid w:val="00D90C67"/>
    <w:rsid w:val="00D93D3D"/>
    <w:rsid w:val="00DA1626"/>
    <w:rsid w:val="00DC0468"/>
    <w:rsid w:val="00DC1A00"/>
    <w:rsid w:val="00DC7CFB"/>
    <w:rsid w:val="00DD5A9D"/>
    <w:rsid w:val="00DF1C90"/>
    <w:rsid w:val="00E0361E"/>
    <w:rsid w:val="00E358D5"/>
    <w:rsid w:val="00E4488B"/>
    <w:rsid w:val="00E4759D"/>
    <w:rsid w:val="00E530E5"/>
    <w:rsid w:val="00E95D88"/>
    <w:rsid w:val="00EB7851"/>
    <w:rsid w:val="00EC1188"/>
    <w:rsid w:val="00EC4F58"/>
    <w:rsid w:val="00ED69D2"/>
    <w:rsid w:val="00ED7C56"/>
    <w:rsid w:val="00EE677B"/>
    <w:rsid w:val="00EF645C"/>
    <w:rsid w:val="00F026CE"/>
    <w:rsid w:val="00F06A92"/>
    <w:rsid w:val="00F127AA"/>
    <w:rsid w:val="00F5280B"/>
    <w:rsid w:val="00F567B4"/>
    <w:rsid w:val="00F6187E"/>
    <w:rsid w:val="00F82555"/>
    <w:rsid w:val="00F905F2"/>
    <w:rsid w:val="00FA29DB"/>
    <w:rsid w:val="00FA570C"/>
    <w:rsid w:val="00FA7B12"/>
    <w:rsid w:val="00FB2B55"/>
    <w:rsid w:val="00FB6470"/>
    <w:rsid w:val="00FC4AEE"/>
    <w:rsid w:val="00FC5ECB"/>
    <w:rsid w:val="00FD0138"/>
    <w:rsid w:val="00FE21D9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868BD"/>
  <w15:docId w15:val="{3DD24943-1FCA-48B5-BF36-C2C4E8B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8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957"/>
  </w:style>
  <w:style w:type="paragraph" w:styleId="Stopka">
    <w:name w:val="footer"/>
    <w:basedOn w:val="Normalny"/>
    <w:link w:val="StopkaZnak"/>
    <w:uiPriority w:val="99"/>
    <w:unhideWhenUsed/>
    <w:rsid w:val="00A5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957"/>
  </w:style>
  <w:style w:type="table" w:styleId="Tabela-Siatka">
    <w:name w:val="Table Grid"/>
    <w:basedOn w:val="Standardowy"/>
    <w:uiPriority w:val="59"/>
    <w:rsid w:val="00A5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4CF7"/>
    <w:pPr>
      <w:spacing w:after="160" w:line="259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14CF7"/>
    <w:rPr>
      <w:i/>
      <w:iCs/>
    </w:rPr>
  </w:style>
  <w:style w:type="character" w:styleId="Hipercze">
    <w:name w:val="Hyperlink"/>
    <w:basedOn w:val="Domylnaczcionkaakapitu"/>
    <w:uiPriority w:val="99"/>
    <w:unhideWhenUsed/>
    <w:rsid w:val="00406B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75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29DB"/>
    <w:rPr>
      <w:b/>
      <w:bCs/>
    </w:rPr>
  </w:style>
  <w:style w:type="character" w:customStyle="1" w:styleId="whitespace-normal">
    <w:name w:val="whitespace-normal"/>
    <w:basedOn w:val="Domylnaczcionkaakapitu"/>
    <w:rsid w:val="0076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6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7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46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konomik.edu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zablony\LOGO%20szko&#322;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F4106-9DF7-4000-ACF6-CB239EA1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szkoły</Template>
  <TotalTime>2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Zagawa</cp:lastModifiedBy>
  <cp:revision>3</cp:revision>
  <cp:lastPrinted>2026-03-04T13:38:00Z</cp:lastPrinted>
  <dcterms:created xsi:type="dcterms:W3CDTF">2026-03-04T13:42:00Z</dcterms:created>
  <dcterms:modified xsi:type="dcterms:W3CDTF">2026-03-05T07:03:00Z</dcterms:modified>
</cp:coreProperties>
</file>